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19" w:rsidRPr="004F4547" w:rsidRDefault="00D20E58">
      <w:pPr>
        <w:rPr>
          <w:rFonts w:ascii="Times New Roman" w:hAnsi="Times New Roman" w:cs="Times New Roman"/>
          <w:b/>
          <w:sz w:val="24"/>
          <w:szCs w:val="24"/>
        </w:rPr>
      </w:pPr>
      <w:r w:rsidRPr="004F4547">
        <w:rPr>
          <w:rFonts w:ascii="Times New Roman" w:hAnsi="Times New Roman" w:cs="Times New Roman"/>
          <w:b/>
          <w:sz w:val="24"/>
          <w:szCs w:val="24"/>
        </w:rPr>
        <w:t>Návrh usnesení k bodu č. 7:</w:t>
      </w:r>
    </w:p>
    <w:p w:rsidR="00D20E58" w:rsidRPr="004F4547" w:rsidRDefault="00D20E58" w:rsidP="00D20E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47">
        <w:rPr>
          <w:rFonts w:ascii="Times New Roman" w:hAnsi="Times New Roman" w:cs="Times New Roman"/>
          <w:b/>
          <w:sz w:val="24"/>
          <w:szCs w:val="24"/>
        </w:rPr>
        <w:t>Zastupitelstvo obce schvaluje „Zadávací dokumentaci k veřejné zakázce zadávané otevřeným nadlimitním řízením, dle § 27 zákona č. 137/2006 Sb., o veřejných zakázkách, ve znění pozdějších předpisů,  „ Určice – technika pro integrovaný záchranný systém – vybavení pro SDH Určice,“ tj. tyto dokumenty:</w:t>
      </w:r>
    </w:p>
    <w:p w:rsidR="00D20E58" w:rsidRPr="004F4547" w:rsidRDefault="00D20E58" w:rsidP="00D20E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47">
        <w:rPr>
          <w:rFonts w:ascii="Times New Roman" w:hAnsi="Times New Roman" w:cs="Times New Roman"/>
          <w:b/>
          <w:sz w:val="24"/>
          <w:szCs w:val="24"/>
        </w:rPr>
        <w:t>Zadávací dokumentace k veřejné zakázce</w:t>
      </w:r>
    </w:p>
    <w:p w:rsidR="00D20E58" w:rsidRPr="004F4547" w:rsidRDefault="00D20E58" w:rsidP="00D20E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47">
        <w:rPr>
          <w:rFonts w:ascii="Times New Roman" w:hAnsi="Times New Roman" w:cs="Times New Roman"/>
          <w:b/>
          <w:sz w:val="24"/>
          <w:szCs w:val="24"/>
        </w:rPr>
        <w:t>Kvalifikační dokumentace k veřejné zakázce</w:t>
      </w:r>
    </w:p>
    <w:p w:rsidR="00D20E58" w:rsidRPr="004F4547" w:rsidRDefault="00D20E58" w:rsidP="00D20E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47">
        <w:rPr>
          <w:rFonts w:ascii="Times New Roman" w:hAnsi="Times New Roman" w:cs="Times New Roman"/>
          <w:b/>
          <w:sz w:val="24"/>
          <w:szCs w:val="24"/>
        </w:rPr>
        <w:t>Odůvodnění veřejné zakázky</w:t>
      </w:r>
    </w:p>
    <w:p w:rsidR="00D20E58" w:rsidRPr="004F4547" w:rsidRDefault="00D20E58" w:rsidP="00D20E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47">
        <w:rPr>
          <w:rFonts w:ascii="Times New Roman" w:hAnsi="Times New Roman" w:cs="Times New Roman"/>
          <w:b/>
          <w:sz w:val="24"/>
          <w:szCs w:val="24"/>
        </w:rPr>
        <w:t>Tabulka technických parametrů</w:t>
      </w:r>
    </w:p>
    <w:p w:rsidR="00D20E58" w:rsidRPr="004F4547" w:rsidRDefault="00D20E58" w:rsidP="00D20E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47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p w:rsidR="00D20E58" w:rsidRPr="004F4547" w:rsidRDefault="00D20E58" w:rsidP="00D20E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47">
        <w:rPr>
          <w:rFonts w:ascii="Times New Roman" w:hAnsi="Times New Roman" w:cs="Times New Roman"/>
          <w:b/>
          <w:sz w:val="24"/>
          <w:szCs w:val="24"/>
        </w:rPr>
        <w:t>Kupní smlouva</w:t>
      </w:r>
    </w:p>
    <w:p w:rsidR="00D20E58" w:rsidRPr="004F4547" w:rsidRDefault="00D20E58" w:rsidP="00D20E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47">
        <w:rPr>
          <w:rFonts w:ascii="Times New Roman" w:hAnsi="Times New Roman" w:cs="Times New Roman"/>
          <w:b/>
          <w:sz w:val="24"/>
          <w:szCs w:val="24"/>
        </w:rPr>
        <w:t>vše dle předložených návrhů těchto dokumentů.</w:t>
      </w:r>
    </w:p>
    <w:sectPr w:rsidR="00D20E58" w:rsidRPr="004F4547" w:rsidSect="00A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0E58"/>
    <w:rsid w:val="000173B4"/>
    <w:rsid w:val="004F4547"/>
    <w:rsid w:val="005914B9"/>
    <w:rsid w:val="008E0745"/>
    <w:rsid w:val="00975B3A"/>
    <w:rsid w:val="00AD0019"/>
    <w:rsid w:val="00D20E58"/>
    <w:rsid w:val="00EB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2016-06-22T13:23:00Z</cp:lastPrinted>
  <dcterms:created xsi:type="dcterms:W3CDTF">2016-06-22T13:08:00Z</dcterms:created>
  <dcterms:modified xsi:type="dcterms:W3CDTF">2016-06-22T13:24:00Z</dcterms:modified>
</cp:coreProperties>
</file>